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40B5" w:rsidRDefault="00DC1BC8">
      <w:pPr>
        <w:pStyle w:val="2"/>
        <w:jc w:val="center"/>
        <w:rPr>
          <w:rFonts w:ascii="Times New Roman" w:eastAsia="Times New Roman" w:hAnsi="Times New Roman" w:cs="Times New Roman"/>
          <w:i w:val="0"/>
          <w:iCs w:val="0"/>
        </w:rPr>
      </w:pPr>
      <w:r>
        <w:rPr>
          <w:rFonts w:ascii="Times New Roman" w:eastAsia="Times New Roman" w:hAnsi="Times New Roman" w:cs="Times New Roman"/>
          <w:i w:val="0"/>
          <w:iCs w:val="0"/>
        </w:rPr>
        <w:t>ПЕРЕЛІК</w:t>
      </w:r>
    </w:p>
    <w:p w:rsidR="007F40B5" w:rsidRDefault="00DC1BC8">
      <w:pPr>
        <w:pBdr>
          <w:top w:val="nil"/>
          <w:left w:val="nil"/>
          <w:bottom w:val="nil"/>
          <w:right w:val="nil"/>
          <w:between w:val="nil"/>
        </w:pBdr>
        <w:spacing w:line="260" w:lineRule="auto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наказів Департаменту соціального захисту населення Запорізької обласної державної адміністрації, </w:t>
      </w:r>
    </w:p>
    <w:p w:rsidR="007F40B5" w:rsidRDefault="00DC1BC8">
      <w:pPr>
        <w:pBdr>
          <w:top w:val="nil"/>
          <w:left w:val="nil"/>
          <w:bottom w:val="nil"/>
          <w:right w:val="nil"/>
          <w:between w:val="nil"/>
        </w:pBdr>
        <w:spacing w:line="260" w:lineRule="auto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прийнятих з 01.1</w:t>
      </w:r>
      <w:r>
        <w:rPr>
          <w:b/>
          <w:bCs/>
          <w:sz w:val="28"/>
          <w:szCs w:val="28"/>
        </w:rPr>
        <w:t>2</w:t>
      </w:r>
      <w:r>
        <w:rPr>
          <w:b/>
          <w:bCs/>
          <w:color w:val="000000"/>
          <w:sz w:val="28"/>
          <w:szCs w:val="28"/>
        </w:rPr>
        <w:t>.2025 по 3</w:t>
      </w:r>
      <w:r>
        <w:rPr>
          <w:b/>
          <w:bCs/>
          <w:sz w:val="28"/>
          <w:szCs w:val="28"/>
        </w:rPr>
        <w:t>1</w:t>
      </w:r>
      <w:r>
        <w:rPr>
          <w:b/>
          <w:bCs/>
          <w:color w:val="000000"/>
          <w:sz w:val="28"/>
          <w:szCs w:val="28"/>
        </w:rPr>
        <w:t>.1</w:t>
      </w:r>
      <w:r>
        <w:rPr>
          <w:b/>
          <w:bCs/>
          <w:sz w:val="28"/>
          <w:szCs w:val="28"/>
        </w:rPr>
        <w:t>2</w:t>
      </w:r>
      <w:r>
        <w:rPr>
          <w:b/>
          <w:bCs/>
          <w:color w:val="000000"/>
          <w:sz w:val="28"/>
          <w:szCs w:val="28"/>
        </w:rPr>
        <w:t>.2025</w:t>
      </w:r>
    </w:p>
    <w:p w:rsidR="007F40B5" w:rsidRDefault="007F40B5"/>
    <w:tbl>
      <w:tblPr>
        <w:tblStyle w:val="ac"/>
        <w:tblW w:w="1456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71"/>
        <w:gridCol w:w="1701"/>
        <w:gridCol w:w="1701"/>
        <w:gridCol w:w="9887"/>
      </w:tblGrid>
      <w:tr w:rsidR="007F40B5">
        <w:tc>
          <w:tcPr>
            <w:tcW w:w="1271" w:type="dxa"/>
          </w:tcPr>
          <w:p w:rsidR="007F40B5" w:rsidRDefault="00DC1BC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 з/п</w:t>
            </w:r>
          </w:p>
        </w:tc>
        <w:tc>
          <w:tcPr>
            <w:tcW w:w="1701" w:type="dxa"/>
          </w:tcPr>
          <w:p w:rsidR="007F40B5" w:rsidRDefault="00DC1BC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Дата прийняття наказу</w:t>
            </w:r>
          </w:p>
        </w:tc>
        <w:tc>
          <w:tcPr>
            <w:tcW w:w="1701" w:type="dxa"/>
          </w:tcPr>
          <w:p w:rsidR="007F40B5" w:rsidRDefault="00DC1BC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Номер наказу</w:t>
            </w:r>
          </w:p>
        </w:tc>
        <w:tc>
          <w:tcPr>
            <w:tcW w:w="9887" w:type="dxa"/>
          </w:tcPr>
          <w:p w:rsidR="007F40B5" w:rsidRDefault="00DC1BC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Повна назва наказу</w:t>
            </w:r>
          </w:p>
        </w:tc>
      </w:tr>
    </w:tbl>
    <w:p w:rsidR="007F40B5" w:rsidRDefault="007F40B5">
      <w:pPr>
        <w:spacing w:line="20" w:lineRule="auto"/>
      </w:pPr>
    </w:p>
    <w:tbl>
      <w:tblPr>
        <w:tblStyle w:val="ad"/>
        <w:tblW w:w="1456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71"/>
        <w:gridCol w:w="1701"/>
        <w:gridCol w:w="1701"/>
        <w:gridCol w:w="9887"/>
      </w:tblGrid>
      <w:tr w:rsidR="007F40B5">
        <w:trPr>
          <w:tblHeader/>
        </w:trPr>
        <w:tc>
          <w:tcPr>
            <w:tcW w:w="1271" w:type="dxa"/>
          </w:tcPr>
          <w:p w:rsidR="007F40B5" w:rsidRDefault="00DC1BC8">
            <w:pPr>
              <w:jc w:val="center"/>
            </w:pPr>
            <w:r>
              <w:t>1</w:t>
            </w:r>
          </w:p>
        </w:tc>
        <w:tc>
          <w:tcPr>
            <w:tcW w:w="1701" w:type="dxa"/>
          </w:tcPr>
          <w:p w:rsidR="007F40B5" w:rsidRDefault="00DC1BC8">
            <w:pPr>
              <w:jc w:val="center"/>
            </w:pPr>
            <w:r>
              <w:t>2</w:t>
            </w:r>
          </w:p>
        </w:tc>
        <w:tc>
          <w:tcPr>
            <w:tcW w:w="1701" w:type="dxa"/>
          </w:tcPr>
          <w:p w:rsidR="007F40B5" w:rsidRDefault="00DC1BC8">
            <w:pPr>
              <w:jc w:val="center"/>
            </w:pPr>
            <w:r>
              <w:t>3</w:t>
            </w:r>
          </w:p>
        </w:tc>
        <w:tc>
          <w:tcPr>
            <w:tcW w:w="9887" w:type="dxa"/>
          </w:tcPr>
          <w:p w:rsidR="007F40B5" w:rsidRDefault="00DC1BC8">
            <w:pPr>
              <w:jc w:val="center"/>
            </w:pPr>
            <w:r>
              <w:t>4</w:t>
            </w:r>
          </w:p>
        </w:tc>
      </w:tr>
      <w:tr w:rsidR="007F40B5">
        <w:tc>
          <w:tcPr>
            <w:tcW w:w="1271" w:type="dxa"/>
          </w:tcPr>
          <w:p w:rsidR="007F40B5" w:rsidRDefault="00DC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7F40B5" w:rsidRDefault="00DC1BC8">
            <w:pPr>
              <w:spacing w:line="259" w:lineRule="auto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01.12.2025</w:t>
            </w:r>
          </w:p>
        </w:tc>
        <w:tc>
          <w:tcPr>
            <w:tcW w:w="1701" w:type="dxa"/>
          </w:tcPr>
          <w:p w:rsidR="007F40B5" w:rsidRDefault="00DC1BC8">
            <w:pPr>
              <w:spacing w:line="259" w:lineRule="auto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№ 186</w:t>
            </w:r>
          </w:p>
        </w:tc>
        <w:tc>
          <w:tcPr>
            <w:tcW w:w="9887" w:type="dxa"/>
          </w:tcPr>
          <w:p w:rsidR="007F40B5" w:rsidRDefault="00DC1BC8">
            <w:pPr>
              <w:spacing w:line="259" w:lineRule="auto"/>
              <w:ind w:left="85" w:right="85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Про відзначення</w:t>
            </w:r>
          </w:p>
          <w:p w:rsidR="007F40B5" w:rsidRDefault="007F40B5">
            <w:pPr>
              <w:spacing w:line="259" w:lineRule="auto"/>
              <w:ind w:left="85" w:right="85"/>
              <w:rPr>
                <w:sz w:val="22"/>
                <w:szCs w:val="22"/>
              </w:rPr>
            </w:pPr>
          </w:p>
        </w:tc>
      </w:tr>
      <w:tr w:rsidR="007F40B5">
        <w:tc>
          <w:tcPr>
            <w:tcW w:w="1271" w:type="dxa"/>
          </w:tcPr>
          <w:p w:rsidR="007F40B5" w:rsidRDefault="00DC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701" w:type="dxa"/>
          </w:tcPr>
          <w:p w:rsidR="007F40B5" w:rsidRDefault="00DC1BC8">
            <w:pPr>
              <w:spacing w:line="259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03.12.2025</w:t>
            </w:r>
          </w:p>
          <w:p w:rsidR="007F40B5" w:rsidRDefault="007F40B5">
            <w:pPr>
              <w:spacing w:line="259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</w:tcPr>
          <w:p w:rsidR="007F40B5" w:rsidRDefault="00DC1BC8">
            <w:pPr>
              <w:spacing w:line="259" w:lineRule="auto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№ 187</w:t>
            </w:r>
          </w:p>
        </w:tc>
        <w:tc>
          <w:tcPr>
            <w:tcW w:w="9887" w:type="dxa"/>
          </w:tcPr>
          <w:p w:rsidR="007F40B5" w:rsidRDefault="00DC1BC8">
            <w:pPr>
              <w:spacing w:line="259" w:lineRule="auto"/>
              <w:ind w:left="85" w:right="85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Про зміну структури та штатної чисельності</w:t>
            </w:r>
          </w:p>
        </w:tc>
      </w:tr>
      <w:tr w:rsidR="007F40B5">
        <w:tc>
          <w:tcPr>
            <w:tcW w:w="1271" w:type="dxa"/>
          </w:tcPr>
          <w:p w:rsidR="007F40B5" w:rsidRDefault="00DC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701" w:type="dxa"/>
          </w:tcPr>
          <w:p w:rsidR="007F40B5" w:rsidRDefault="00DC1BC8">
            <w:pPr>
              <w:spacing w:line="259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04.12.2025</w:t>
            </w:r>
          </w:p>
          <w:p w:rsidR="007F40B5" w:rsidRDefault="007F40B5">
            <w:pPr>
              <w:spacing w:line="259" w:lineRule="auto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</w:tcPr>
          <w:p w:rsidR="007F40B5" w:rsidRDefault="00DC1BC8">
            <w:pPr>
              <w:spacing w:line="259" w:lineRule="auto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№ 188</w:t>
            </w:r>
          </w:p>
        </w:tc>
        <w:tc>
          <w:tcPr>
            <w:tcW w:w="9887" w:type="dxa"/>
          </w:tcPr>
          <w:p w:rsidR="007F40B5" w:rsidRDefault="00DC1BC8">
            <w:pPr>
              <w:spacing w:after="7" w:line="259" w:lineRule="auto"/>
              <w:ind w:left="85" w:right="85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Про внесення змін до наказу  Департаменту соціального захисту населення облдержадміністрації від 17.07.2025 № 109 «Про встановлення лімітів споживання енергоносіїв у натуральних показниках на 2025 рік»</w:t>
            </w:r>
          </w:p>
          <w:p w:rsidR="007F40B5" w:rsidRDefault="007F40B5">
            <w:pPr>
              <w:spacing w:after="7" w:line="259" w:lineRule="auto"/>
              <w:ind w:left="85" w:right="85"/>
              <w:rPr>
                <w:sz w:val="22"/>
                <w:szCs w:val="22"/>
              </w:rPr>
            </w:pPr>
          </w:p>
        </w:tc>
      </w:tr>
      <w:tr w:rsidR="007F40B5">
        <w:tc>
          <w:tcPr>
            <w:tcW w:w="1271" w:type="dxa"/>
          </w:tcPr>
          <w:p w:rsidR="007F40B5" w:rsidRDefault="00DC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701" w:type="dxa"/>
          </w:tcPr>
          <w:p w:rsidR="007F40B5" w:rsidRDefault="00DC1BC8">
            <w:pPr>
              <w:spacing w:line="259" w:lineRule="auto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04.12.2025</w:t>
            </w:r>
          </w:p>
        </w:tc>
        <w:tc>
          <w:tcPr>
            <w:tcW w:w="1701" w:type="dxa"/>
          </w:tcPr>
          <w:p w:rsidR="007F40B5" w:rsidRDefault="00DC1BC8">
            <w:pPr>
              <w:spacing w:line="259" w:lineRule="auto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№ 189</w:t>
            </w:r>
          </w:p>
        </w:tc>
        <w:tc>
          <w:tcPr>
            <w:tcW w:w="9887" w:type="dxa"/>
          </w:tcPr>
          <w:p w:rsidR="007F40B5" w:rsidRDefault="00DC1BC8">
            <w:pPr>
              <w:spacing w:after="7" w:line="259" w:lineRule="auto"/>
              <w:ind w:left="85" w:right="85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Про тимчасове переміщення (евакуа</w:t>
            </w:r>
            <w:r>
              <w:rPr>
                <w:color w:val="000000"/>
                <w:sz w:val="22"/>
                <w:szCs w:val="22"/>
              </w:rPr>
              <w:t>цію)  отримувачів соціальної послуги стаціонарного догляду з комунальної установи «Любомирівський психоневрологічний інтернат» Запорізької обласної ради до Первомайського психоневрологічного інтернату Миколаївської області</w:t>
            </w:r>
          </w:p>
          <w:p w:rsidR="007F40B5" w:rsidRDefault="007F40B5">
            <w:pPr>
              <w:spacing w:line="259" w:lineRule="auto"/>
              <w:ind w:left="85" w:right="85"/>
              <w:rPr>
                <w:color w:val="000000"/>
                <w:sz w:val="22"/>
                <w:szCs w:val="22"/>
              </w:rPr>
            </w:pPr>
          </w:p>
        </w:tc>
      </w:tr>
      <w:tr w:rsidR="007F40B5">
        <w:tc>
          <w:tcPr>
            <w:tcW w:w="1271" w:type="dxa"/>
          </w:tcPr>
          <w:p w:rsidR="007F40B5" w:rsidRDefault="00DC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701" w:type="dxa"/>
          </w:tcPr>
          <w:p w:rsidR="007F40B5" w:rsidRDefault="00DC1BC8">
            <w:pPr>
              <w:spacing w:line="259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04.12.2025</w:t>
            </w:r>
          </w:p>
          <w:p w:rsidR="007F40B5" w:rsidRDefault="007F40B5">
            <w:pPr>
              <w:spacing w:line="259" w:lineRule="auto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</w:tcPr>
          <w:p w:rsidR="007F40B5" w:rsidRDefault="00DC1BC8">
            <w:pPr>
              <w:spacing w:line="259" w:lineRule="auto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№ 190</w:t>
            </w:r>
          </w:p>
        </w:tc>
        <w:tc>
          <w:tcPr>
            <w:tcW w:w="9887" w:type="dxa"/>
          </w:tcPr>
          <w:p w:rsidR="007F40B5" w:rsidRDefault="00DC1BC8">
            <w:pPr>
              <w:spacing w:line="259" w:lineRule="auto"/>
              <w:ind w:left="85" w:right="85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Про відзначення</w:t>
            </w:r>
          </w:p>
        </w:tc>
      </w:tr>
      <w:tr w:rsidR="007F40B5">
        <w:tc>
          <w:tcPr>
            <w:tcW w:w="1271" w:type="dxa"/>
          </w:tcPr>
          <w:p w:rsidR="007F40B5" w:rsidRDefault="00DC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701" w:type="dxa"/>
          </w:tcPr>
          <w:p w:rsidR="007F40B5" w:rsidRDefault="00DC1BC8">
            <w:pPr>
              <w:spacing w:line="259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05.12.2025</w:t>
            </w:r>
          </w:p>
          <w:p w:rsidR="007F40B5" w:rsidRDefault="007F40B5">
            <w:pPr>
              <w:spacing w:line="259" w:lineRule="auto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</w:tcPr>
          <w:p w:rsidR="007F40B5" w:rsidRDefault="00DC1BC8">
            <w:pPr>
              <w:spacing w:line="259" w:lineRule="auto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№ 191 </w:t>
            </w:r>
          </w:p>
        </w:tc>
        <w:tc>
          <w:tcPr>
            <w:tcW w:w="9887" w:type="dxa"/>
          </w:tcPr>
          <w:p w:rsidR="007F40B5" w:rsidRDefault="00DC1BC8">
            <w:pPr>
              <w:spacing w:after="7" w:line="259" w:lineRule="auto"/>
              <w:ind w:left="85" w:right="85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Про затвердження висновку щодо оцінювання результатів службової діяльності державних службовців Департаменту соціального захисту населення обласної державної адміністрації, які займають посади державної служби категорії «Б» і «В», у 2025 році</w:t>
            </w:r>
          </w:p>
          <w:p w:rsidR="007F40B5" w:rsidRDefault="007F40B5">
            <w:pPr>
              <w:spacing w:line="259" w:lineRule="auto"/>
              <w:ind w:left="85" w:right="85"/>
              <w:rPr>
                <w:color w:val="000000"/>
                <w:sz w:val="22"/>
                <w:szCs w:val="22"/>
              </w:rPr>
            </w:pPr>
          </w:p>
        </w:tc>
      </w:tr>
      <w:tr w:rsidR="007F40B5">
        <w:tc>
          <w:tcPr>
            <w:tcW w:w="1271" w:type="dxa"/>
          </w:tcPr>
          <w:p w:rsidR="007F40B5" w:rsidRDefault="00DC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701" w:type="dxa"/>
          </w:tcPr>
          <w:p w:rsidR="007F40B5" w:rsidRDefault="00DC1BC8">
            <w:pPr>
              <w:spacing w:line="259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05.12.202</w:t>
            </w:r>
            <w:r>
              <w:rPr>
                <w:color w:val="000000"/>
                <w:sz w:val="22"/>
                <w:szCs w:val="22"/>
              </w:rPr>
              <w:t>5</w:t>
            </w:r>
          </w:p>
          <w:p w:rsidR="007F40B5" w:rsidRDefault="007F40B5">
            <w:pPr>
              <w:spacing w:line="259" w:lineRule="auto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</w:tcPr>
          <w:p w:rsidR="007F40B5" w:rsidRDefault="00DC1BC8">
            <w:pPr>
              <w:spacing w:line="259" w:lineRule="auto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№ 192</w:t>
            </w:r>
          </w:p>
        </w:tc>
        <w:tc>
          <w:tcPr>
            <w:tcW w:w="9887" w:type="dxa"/>
          </w:tcPr>
          <w:p w:rsidR="007F40B5" w:rsidRDefault="00DC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85" w:right="85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Про проведення повторної класифікації посад державної служби в Департаменті соціального захисту населення обласної державної адміністрації</w:t>
            </w:r>
          </w:p>
          <w:p w:rsidR="007F40B5" w:rsidRDefault="007F40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uto"/>
              <w:ind w:left="85" w:right="85"/>
              <w:rPr>
                <w:color w:val="000000"/>
                <w:sz w:val="22"/>
                <w:szCs w:val="22"/>
              </w:rPr>
            </w:pPr>
          </w:p>
        </w:tc>
      </w:tr>
      <w:tr w:rsidR="007F40B5">
        <w:tc>
          <w:tcPr>
            <w:tcW w:w="1271" w:type="dxa"/>
          </w:tcPr>
          <w:p w:rsidR="007F40B5" w:rsidRDefault="00DC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701" w:type="dxa"/>
          </w:tcPr>
          <w:p w:rsidR="007F40B5" w:rsidRDefault="00DC1BC8">
            <w:pPr>
              <w:spacing w:line="259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10.12.2025</w:t>
            </w:r>
          </w:p>
          <w:p w:rsidR="007F40B5" w:rsidRDefault="007F40B5">
            <w:pPr>
              <w:spacing w:line="259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</w:tcPr>
          <w:p w:rsidR="007F40B5" w:rsidRDefault="00DC1BC8">
            <w:pPr>
              <w:spacing w:line="259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№ 193</w:t>
            </w:r>
          </w:p>
        </w:tc>
        <w:tc>
          <w:tcPr>
            <w:tcW w:w="9887" w:type="dxa"/>
          </w:tcPr>
          <w:p w:rsidR="007F40B5" w:rsidRDefault="00DC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uto"/>
              <w:ind w:left="85" w:right="85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Про затвердження паспорта бюджетної програми місцевого  бюджету на 2025 рік</w:t>
            </w:r>
          </w:p>
        </w:tc>
      </w:tr>
      <w:tr w:rsidR="007F40B5">
        <w:tc>
          <w:tcPr>
            <w:tcW w:w="1271" w:type="dxa"/>
          </w:tcPr>
          <w:p w:rsidR="007F40B5" w:rsidRDefault="00DC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9</w:t>
            </w:r>
          </w:p>
        </w:tc>
        <w:tc>
          <w:tcPr>
            <w:tcW w:w="1701" w:type="dxa"/>
          </w:tcPr>
          <w:p w:rsidR="007F40B5" w:rsidRDefault="00DC1BC8">
            <w:pPr>
              <w:spacing w:line="259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12.12.2025</w:t>
            </w:r>
          </w:p>
        </w:tc>
        <w:tc>
          <w:tcPr>
            <w:tcW w:w="1701" w:type="dxa"/>
          </w:tcPr>
          <w:p w:rsidR="007F40B5" w:rsidRDefault="00DC1BC8">
            <w:pPr>
              <w:spacing w:line="259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194</w:t>
            </w:r>
          </w:p>
        </w:tc>
        <w:tc>
          <w:tcPr>
            <w:tcW w:w="9887" w:type="dxa"/>
          </w:tcPr>
          <w:p w:rsidR="007F40B5" w:rsidRDefault="00DC1BC8">
            <w:pPr>
              <w:spacing w:after="7" w:line="260" w:lineRule="auto"/>
              <w:ind w:left="85" w:right="8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 проведення перевірки особових справ осіб з інвалідністю, які перебувають на обліку в Департаменті соціального захисту населення облдержадміністрації для забезпечення автомобілями, за результатами роботи у 2025 році</w:t>
            </w:r>
          </w:p>
          <w:p w:rsidR="007F40B5" w:rsidRDefault="007F40B5">
            <w:pPr>
              <w:spacing w:after="7" w:line="260" w:lineRule="auto"/>
              <w:ind w:left="85" w:right="85"/>
              <w:rPr>
                <w:sz w:val="22"/>
                <w:szCs w:val="22"/>
              </w:rPr>
            </w:pPr>
          </w:p>
        </w:tc>
      </w:tr>
      <w:tr w:rsidR="007F40B5">
        <w:tc>
          <w:tcPr>
            <w:tcW w:w="1271" w:type="dxa"/>
          </w:tcPr>
          <w:p w:rsidR="007F40B5" w:rsidRDefault="00DC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701" w:type="dxa"/>
          </w:tcPr>
          <w:p w:rsidR="007F40B5" w:rsidRDefault="00DC1BC8">
            <w:pPr>
              <w:spacing w:line="259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12.12.2025</w:t>
            </w:r>
          </w:p>
          <w:p w:rsidR="007F40B5" w:rsidRDefault="007F40B5">
            <w:pPr>
              <w:spacing w:line="259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</w:tcPr>
          <w:p w:rsidR="007F40B5" w:rsidRDefault="00DC1BC8">
            <w:pPr>
              <w:spacing w:line="259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№ 195</w:t>
            </w:r>
          </w:p>
        </w:tc>
        <w:tc>
          <w:tcPr>
            <w:tcW w:w="9887" w:type="dxa"/>
          </w:tcPr>
          <w:p w:rsidR="007F40B5" w:rsidRDefault="00DC1BC8">
            <w:pPr>
              <w:spacing w:line="260" w:lineRule="auto"/>
              <w:ind w:left="85" w:right="85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Про відзначення</w:t>
            </w:r>
          </w:p>
        </w:tc>
      </w:tr>
      <w:tr w:rsidR="007F40B5">
        <w:trPr>
          <w:trHeight w:val="901"/>
        </w:trPr>
        <w:tc>
          <w:tcPr>
            <w:tcW w:w="1271" w:type="dxa"/>
          </w:tcPr>
          <w:p w:rsidR="007F40B5" w:rsidRDefault="00DC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1701" w:type="dxa"/>
          </w:tcPr>
          <w:p w:rsidR="007F40B5" w:rsidRDefault="00DC1BC8">
            <w:pPr>
              <w:spacing w:line="259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16.12.2025</w:t>
            </w:r>
          </w:p>
        </w:tc>
        <w:tc>
          <w:tcPr>
            <w:tcW w:w="1701" w:type="dxa"/>
          </w:tcPr>
          <w:p w:rsidR="007F40B5" w:rsidRDefault="00DC1BC8">
            <w:pPr>
              <w:spacing w:line="259" w:lineRule="auto"/>
              <w:jc w:val="center"/>
            </w:pPr>
            <w:bookmarkStart w:id="0" w:name="_heading=h.xsq4ynixaurw" w:colFirst="0" w:colLast="0"/>
            <w:bookmarkEnd w:id="0"/>
            <w:r>
              <w:rPr>
                <w:sz w:val="22"/>
                <w:szCs w:val="22"/>
              </w:rPr>
              <w:t>№ 196</w:t>
            </w:r>
          </w:p>
        </w:tc>
        <w:tc>
          <w:tcPr>
            <w:tcW w:w="9887" w:type="dxa"/>
          </w:tcPr>
          <w:p w:rsidR="007F40B5" w:rsidRDefault="00DC1BC8">
            <w:pPr>
              <w:spacing w:after="7" w:line="260" w:lineRule="auto"/>
              <w:ind w:left="85" w:right="8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 затвердження  Інструкції з діловодства у Департаменті соціального захисту населення Запорізької обласної державної адміністрації</w:t>
            </w:r>
          </w:p>
          <w:p w:rsidR="007F40B5" w:rsidRDefault="007F40B5">
            <w:pPr>
              <w:spacing w:after="7" w:line="260" w:lineRule="auto"/>
              <w:ind w:left="85" w:right="85"/>
              <w:rPr>
                <w:sz w:val="22"/>
                <w:szCs w:val="22"/>
              </w:rPr>
            </w:pPr>
          </w:p>
        </w:tc>
      </w:tr>
      <w:tr w:rsidR="007F40B5">
        <w:trPr>
          <w:trHeight w:val="532"/>
        </w:trPr>
        <w:tc>
          <w:tcPr>
            <w:tcW w:w="1271" w:type="dxa"/>
          </w:tcPr>
          <w:p w:rsidR="007F40B5" w:rsidRDefault="00DC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1701" w:type="dxa"/>
          </w:tcPr>
          <w:p w:rsidR="007F40B5" w:rsidRDefault="00DC1BC8">
            <w:pPr>
              <w:spacing w:line="259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17.12.2025</w:t>
            </w:r>
          </w:p>
        </w:tc>
        <w:tc>
          <w:tcPr>
            <w:tcW w:w="1701" w:type="dxa"/>
          </w:tcPr>
          <w:p w:rsidR="007F40B5" w:rsidRDefault="00DC1BC8">
            <w:pPr>
              <w:spacing w:line="259" w:lineRule="auto"/>
              <w:jc w:val="center"/>
            </w:pPr>
            <w:bookmarkStart w:id="1" w:name="_heading=h.6o9o5b212her" w:colFirst="0" w:colLast="0"/>
            <w:bookmarkEnd w:id="1"/>
            <w:r>
              <w:rPr>
                <w:sz w:val="22"/>
                <w:szCs w:val="22"/>
              </w:rPr>
              <w:t>№ 197</w:t>
            </w:r>
          </w:p>
        </w:tc>
        <w:tc>
          <w:tcPr>
            <w:tcW w:w="9887" w:type="dxa"/>
          </w:tcPr>
          <w:p w:rsidR="007F40B5" w:rsidRDefault="00DC1BC8">
            <w:pPr>
              <w:spacing w:after="7" w:line="260" w:lineRule="auto"/>
              <w:ind w:left="85" w:right="8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 призначення складу постійно діючої інвентаризаційної комісії</w:t>
            </w:r>
          </w:p>
        </w:tc>
      </w:tr>
      <w:tr w:rsidR="007F40B5">
        <w:tc>
          <w:tcPr>
            <w:tcW w:w="1271" w:type="dxa"/>
          </w:tcPr>
          <w:p w:rsidR="007F40B5" w:rsidRDefault="00DC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701" w:type="dxa"/>
          </w:tcPr>
          <w:p w:rsidR="007F40B5" w:rsidRDefault="00DC1BC8">
            <w:pPr>
              <w:spacing w:line="259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18.12.2025</w:t>
            </w:r>
          </w:p>
        </w:tc>
        <w:tc>
          <w:tcPr>
            <w:tcW w:w="1701" w:type="dxa"/>
          </w:tcPr>
          <w:p w:rsidR="007F40B5" w:rsidRDefault="00DC1BC8">
            <w:pPr>
              <w:spacing w:line="259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198</w:t>
            </w:r>
          </w:p>
        </w:tc>
        <w:tc>
          <w:tcPr>
            <w:tcW w:w="9887" w:type="dxa"/>
          </w:tcPr>
          <w:p w:rsidR="007F40B5" w:rsidRDefault="00DC1BC8">
            <w:pPr>
              <w:spacing w:after="7" w:line="260" w:lineRule="auto"/>
              <w:ind w:left="85" w:right="8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 перелік осіб, підписи яких скріплюються гербовою печаткою</w:t>
            </w:r>
          </w:p>
          <w:p w:rsidR="007F40B5" w:rsidRDefault="007F40B5">
            <w:pPr>
              <w:spacing w:after="7" w:line="260" w:lineRule="auto"/>
              <w:ind w:left="85" w:right="85"/>
              <w:rPr>
                <w:sz w:val="22"/>
                <w:szCs w:val="22"/>
              </w:rPr>
            </w:pPr>
          </w:p>
        </w:tc>
      </w:tr>
      <w:tr w:rsidR="007F40B5">
        <w:tc>
          <w:tcPr>
            <w:tcW w:w="1271" w:type="dxa"/>
          </w:tcPr>
          <w:p w:rsidR="007F40B5" w:rsidRDefault="00DC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1701" w:type="dxa"/>
          </w:tcPr>
          <w:p w:rsidR="007F40B5" w:rsidRDefault="00DC1BC8">
            <w:pPr>
              <w:spacing w:line="259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18.12.2025</w:t>
            </w:r>
          </w:p>
        </w:tc>
        <w:tc>
          <w:tcPr>
            <w:tcW w:w="1701" w:type="dxa"/>
          </w:tcPr>
          <w:p w:rsidR="007F40B5" w:rsidRDefault="00DC1BC8">
            <w:pPr>
              <w:spacing w:line="259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№ 199</w:t>
            </w:r>
          </w:p>
        </w:tc>
        <w:tc>
          <w:tcPr>
            <w:tcW w:w="9887" w:type="dxa"/>
          </w:tcPr>
          <w:p w:rsidR="007F40B5" w:rsidRDefault="00DC1BC8">
            <w:pPr>
              <w:spacing w:after="7" w:line="260" w:lineRule="auto"/>
              <w:ind w:left="85" w:right="8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 внесення змін до наказу Департаменту соціального захисту населення облдержадміністрації від 28 травня 2025 № 72 “Про затвердження складу експертної комісії Департаменту соціального захисту населення Запорізької обласної державної адміністрації”</w:t>
            </w:r>
          </w:p>
          <w:p w:rsidR="007F40B5" w:rsidRDefault="007F40B5">
            <w:pPr>
              <w:spacing w:after="7" w:line="260" w:lineRule="auto"/>
              <w:ind w:left="85" w:right="85"/>
              <w:rPr>
                <w:sz w:val="22"/>
                <w:szCs w:val="22"/>
              </w:rPr>
            </w:pPr>
          </w:p>
        </w:tc>
      </w:tr>
      <w:tr w:rsidR="007F40B5">
        <w:tc>
          <w:tcPr>
            <w:tcW w:w="1271" w:type="dxa"/>
          </w:tcPr>
          <w:p w:rsidR="007F40B5" w:rsidRDefault="00DC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1701" w:type="dxa"/>
          </w:tcPr>
          <w:p w:rsidR="007F40B5" w:rsidRDefault="00DC1BC8">
            <w:pPr>
              <w:spacing w:line="259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  <w:r>
              <w:rPr>
                <w:sz w:val="22"/>
                <w:szCs w:val="22"/>
              </w:rPr>
              <w:t>.12.2025</w:t>
            </w:r>
          </w:p>
        </w:tc>
        <w:tc>
          <w:tcPr>
            <w:tcW w:w="1701" w:type="dxa"/>
          </w:tcPr>
          <w:p w:rsidR="007F40B5" w:rsidRDefault="00DC1BC8">
            <w:pPr>
              <w:spacing w:line="259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200</w:t>
            </w:r>
          </w:p>
        </w:tc>
        <w:tc>
          <w:tcPr>
            <w:tcW w:w="9887" w:type="dxa"/>
          </w:tcPr>
          <w:p w:rsidR="007F40B5" w:rsidRDefault="00DC1BC8">
            <w:pPr>
              <w:spacing w:after="7" w:line="260" w:lineRule="auto"/>
              <w:ind w:left="85" w:right="8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 затвердження плану-графіка підвищення кваліфікації працівників Департаменту соціального захисту населення Запорізької обласної державної адміністрації у Запорізькому регіональному центрі підвищення кваліфікації на 2026 рік</w:t>
            </w:r>
          </w:p>
          <w:p w:rsidR="007F40B5" w:rsidRDefault="007F40B5">
            <w:pPr>
              <w:spacing w:after="7" w:line="260" w:lineRule="auto"/>
              <w:ind w:left="85" w:right="85"/>
              <w:rPr>
                <w:sz w:val="22"/>
                <w:szCs w:val="22"/>
              </w:rPr>
            </w:pPr>
          </w:p>
        </w:tc>
      </w:tr>
      <w:tr w:rsidR="007F40B5">
        <w:tc>
          <w:tcPr>
            <w:tcW w:w="1271" w:type="dxa"/>
          </w:tcPr>
          <w:p w:rsidR="007F40B5" w:rsidRDefault="00DC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</w:t>
            </w:r>
          </w:p>
        </w:tc>
        <w:tc>
          <w:tcPr>
            <w:tcW w:w="1701" w:type="dxa"/>
          </w:tcPr>
          <w:p w:rsidR="007F40B5" w:rsidRDefault="00DC1BC8">
            <w:pPr>
              <w:spacing w:line="259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22.12.2025</w:t>
            </w:r>
          </w:p>
        </w:tc>
        <w:tc>
          <w:tcPr>
            <w:tcW w:w="1701" w:type="dxa"/>
          </w:tcPr>
          <w:p w:rsidR="007F40B5" w:rsidRDefault="00DC1BC8">
            <w:pPr>
              <w:spacing w:line="259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201</w:t>
            </w:r>
          </w:p>
        </w:tc>
        <w:tc>
          <w:tcPr>
            <w:tcW w:w="9887" w:type="dxa"/>
          </w:tcPr>
          <w:p w:rsidR="007F40B5" w:rsidRDefault="00DC1BC8">
            <w:pPr>
              <w:spacing w:after="7" w:line="260" w:lineRule="auto"/>
              <w:ind w:left="85" w:right="8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 тимчасове переміщення (евакуацію) отримувачів соціальної послуги стаціонарного догляду з комунальної установи “Любомирівський психоневрологічний інтернат” Запорізької обласної ради до психоневрологічних інтернатних закладів Волинської </w:t>
            </w:r>
            <w:r>
              <w:rPr>
                <w:sz w:val="22"/>
                <w:szCs w:val="22"/>
              </w:rPr>
              <w:t>області</w:t>
            </w:r>
          </w:p>
          <w:p w:rsidR="007F40B5" w:rsidRDefault="007F40B5">
            <w:pPr>
              <w:spacing w:after="7" w:line="260" w:lineRule="auto"/>
              <w:ind w:left="85" w:right="85"/>
              <w:rPr>
                <w:sz w:val="22"/>
                <w:szCs w:val="22"/>
              </w:rPr>
            </w:pPr>
          </w:p>
        </w:tc>
      </w:tr>
      <w:tr w:rsidR="007F40B5">
        <w:tc>
          <w:tcPr>
            <w:tcW w:w="1271" w:type="dxa"/>
          </w:tcPr>
          <w:p w:rsidR="007F40B5" w:rsidRDefault="00DC1BC8">
            <w:pPr>
              <w:jc w:val="center"/>
            </w:pPr>
            <w:r>
              <w:t>17</w:t>
            </w:r>
          </w:p>
        </w:tc>
        <w:tc>
          <w:tcPr>
            <w:tcW w:w="1701" w:type="dxa"/>
          </w:tcPr>
          <w:p w:rsidR="007F40B5" w:rsidRDefault="00DC1BC8">
            <w:pPr>
              <w:spacing w:line="259" w:lineRule="auto"/>
              <w:jc w:val="center"/>
            </w:pPr>
            <w:r>
              <w:rPr>
                <w:sz w:val="22"/>
                <w:szCs w:val="22"/>
              </w:rPr>
              <w:t>22.12.2025</w:t>
            </w:r>
          </w:p>
        </w:tc>
        <w:tc>
          <w:tcPr>
            <w:tcW w:w="1701" w:type="dxa"/>
          </w:tcPr>
          <w:p w:rsidR="007F40B5" w:rsidRDefault="00DC1BC8">
            <w:pPr>
              <w:spacing w:line="259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202</w:t>
            </w:r>
          </w:p>
        </w:tc>
        <w:tc>
          <w:tcPr>
            <w:tcW w:w="9887" w:type="dxa"/>
          </w:tcPr>
          <w:p w:rsidR="007F40B5" w:rsidRDefault="00DC1BC8">
            <w:pPr>
              <w:spacing w:after="7" w:line="260" w:lineRule="auto"/>
              <w:ind w:left="85" w:right="8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 затвердження графіка відпусток на 2026 рік</w:t>
            </w:r>
          </w:p>
          <w:p w:rsidR="007F40B5" w:rsidRDefault="007F40B5">
            <w:pPr>
              <w:spacing w:after="7" w:line="260" w:lineRule="auto"/>
              <w:ind w:left="85" w:right="85"/>
              <w:rPr>
                <w:sz w:val="22"/>
                <w:szCs w:val="22"/>
              </w:rPr>
            </w:pPr>
          </w:p>
        </w:tc>
      </w:tr>
      <w:tr w:rsidR="007F40B5">
        <w:tc>
          <w:tcPr>
            <w:tcW w:w="1271" w:type="dxa"/>
          </w:tcPr>
          <w:p w:rsidR="007F40B5" w:rsidRDefault="00DC1BC8">
            <w:pPr>
              <w:jc w:val="center"/>
            </w:pPr>
            <w:r>
              <w:t>18</w:t>
            </w:r>
          </w:p>
        </w:tc>
        <w:tc>
          <w:tcPr>
            <w:tcW w:w="1701" w:type="dxa"/>
          </w:tcPr>
          <w:p w:rsidR="007F40B5" w:rsidRDefault="00DC1BC8">
            <w:pPr>
              <w:spacing w:line="259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24.12.2025</w:t>
            </w:r>
          </w:p>
          <w:p w:rsidR="007F40B5" w:rsidRDefault="007F40B5">
            <w:pPr>
              <w:jc w:val="center"/>
            </w:pPr>
          </w:p>
        </w:tc>
        <w:tc>
          <w:tcPr>
            <w:tcW w:w="1701" w:type="dxa"/>
          </w:tcPr>
          <w:p w:rsidR="007F40B5" w:rsidRDefault="00DC1BC8">
            <w:pPr>
              <w:spacing w:line="259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203</w:t>
            </w:r>
          </w:p>
        </w:tc>
        <w:tc>
          <w:tcPr>
            <w:tcW w:w="9887" w:type="dxa"/>
          </w:tcPr>
          <w:p w:rsidR="007F40B5" w:rsidRDefault="00DC1BC8">
            <w:pPr>
              <w:spacing w:after="7" w:line="260" w:lineRule="auto"/>
              <w:ind w:left="85" w:right="8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 організацію роботи з документами, які мають гриф обмеження доступу “Для службового користування” літер “М”</w:t>
            </w:r>
          </w:p>
          <w:p w:rsidR="007F40B5" w:rsidRDefault="007F40B5">
            <w:pPr>
              <w:spacing w:after="7" w:line="260" w:lineRule="auto"/>
              <w:ind w:left="85" w:right="85"/>
              <w:rPr>
                <w:sz w:val="22"/>
                <w:szCs w:val="22"/>
              </w:rPr>
            </w:pPr>
          </w:p>
        </w:tc>
      </w:tr>
      <w:tr w:rsidR="007F40B5">
        <w:tc>
          <w:tcPr>
            <w:tcW w:w="1271" w:type="dxa"/>
          </w:tcPr>
          <w:p w:rsidR="007F40B5" w:rsidRDefault="00DC1BC8">
            <w:pPr>
              <w:jc w:val="center"/>
            </w:pPr>
            <w:r>
              <w:t>19</w:t>
            </w:r>
          </w:p>
        </w:tc>
        <w:tc>
          <w:tcPr>
            <w:tcW w:w="1701" w:type="dxa"/>
          </w:tcPr>
          <w:p w:rsidR="007F40B5" w:rsidRDefault="00DC1BC8">
            <w:pPr>
              <w:spacing w:line="259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24.12.2025</w:t>
            </w:r>
          </w:p>
          <w:p w:rsidR="007F40B5" w:rsidRDefault="007F40B5">
            <w:pPr>
              <w:jc w:val="center"/>
            </w:pPr>
          </w:p>
        </w:tc>
        <w:tc>
          <w:tcPr>
            <w:tcW w:w="1701" w:type="dxa"/>
          </w:tcPr>
          <w:p w:rsidR="007F40B5" w:rsidRDefault="00DC1BC8">
            <w:pPr>
              <w:spacing w:line="259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204</w:t>
            </w:r>
          </w:p>
        </w:tc>
        <w:tc>
          <w:tcPr>
            <w:tcW w:w="9887" w:type="dxa"/>
          </w:tcPr>
          <w:p w:rsidR="007F40B5" w:rsidRDefault="00DC1BC8">
            <w:pPr>
              <w:spacing w:after="7" w:line="260" w:lineRule="auto"/>
              <w:ind w:left="85" w:right="8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 затвердження паспорта бюджетної програми місцевого бюджету на 2025 рік</w:t>
            </w:r>
          </w:p>
        </w:tc>
      </w:tr>
      <w:tr w:rsidR="001D11DB">
        <w:tc>
          <w:tcPr>
            <w:tcW w:w="1271" w:type="dxa"/>
          </w:tcPr>
          <w:p w:rsidR="001D11DB" w:rsidRPr="001D11DB" w:rsidRDefault="001D11DB" w:rsidP="001D11DB">
            <w:pPr>
              <w:jc w:val="center"/>
              <w:rPr>
                <w:lang w:val="uk-UA"/>
              </w:rPr>
            </w:pPr>
            <w:r>
              <w:lastRenderedPageBreak/>
              <w:t>2</w:t>
            </w:r>
            <w:r>
              <w:rPr>
                <w:lang w:val="uk-UA"/>
              </w:rPr>
              <w:t>0</w:t>
            </w:r>
            <w:bookmarkStart w:id="2" w:name="_GoBack"/>
            <w:bookmarkEnd w:id="2"/>
          </w:p>
        </w:tc>
        <w:tc>
          <w:tcPr>
            <w:tcW w:w="1701" w:type="dxa"/>
          </w:tcPr>
          <w:p w:rsidR="001D11DB" w:rsidRDefault="001D11DB" w:rsidP="001D11DB">
            <w:pPr>
              <w:spacing w:line="259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uk-UA"/>
              </w:rPr>
              <w:t>30</w:t>
            </w:r>
            <w:r>
              <w:rPr>
                <w:sz w:val="22"/>
                <w:szCs w:val="22"/>
              </w:rPr>
              <w:t>.12.2025</w:t>
            </w:r>
          </w:p>
          <w:p w:rsidR="001D11DB" w:rsidRDefault="001D11DB" w:rsidP="001D11DB">
            <w:pPr>
              <w:jc w:val="center"/>
            </w:pPr>
          </w:p>
        </w:tc>
        <w:tc>
          <w:tcPr>
            <w:tcW w:w="1701" w:type="dxa"/>
          </w:tcPr>
          <w:p w:rsidR="001D11DB" w:rsidRPr="007A0684" w:rsidRDefault="001D11DB" w:rsidP="001D11DB">
            <w:pPr>
              <w:spacing w:line="259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</w:rPr>
              <w:t>№ 20</w:t>
            </w:r>
            <w:r>
              <w:rPr>
                <w:sz w:val="22"/>
                <w:szCs w:val="22"/>
                <w:lang w:val="uk-UA"/>
              </w:rPr>
              <w:t>5</w:t>
            </w:r>
          </w:p>
        </w:tc>
        <w:tc>
          <w:tcPr>
            <w:tcW w:w="9887" w:type="dxa"/>
          </w:tcPr>
          <w:p w:rsidR="001D11DB" w:rsidRPr="007A0684" w:rsidRDefault="001D11DB" w:rsidP="001D11DB">
            <w:pPr>
              <w:spacing w:after="7" w:line="260" w:lineRule="auto"/>
              <w:ind w:left="85" w:right="85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Про покладання обов’язків уповноваженої особи, відповідальної за організацію та проведення процедур закупівлі/спрощених закупівель</w:t>
            </w:r>
          </w:p>
        </w:tc>
      </w:tr>
    </w:tbl>
    <w:p w:rsidR="007F40B5" w:rsidRDefault="007F40B5"/>
    <w:sectPr w:rsidR="007F40B5">
      <w:headerReference w:type="default" r:id="rId7"/>
      <w:headerReference w:type="first" r:id="rId8"/>
      <w:pgSz w:w="16838" w:h="11906" w:orient="landscape"/>
      <w:pgMar w:top="1701" w:right="1134" w:bottom="567" w:left="1134" w:header="708" w:footer="708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C1BC8" w:rsidRDefault="00DC1BC8">
      <w:r>
        <w:separator/>
      </w:r>
    </w:p>
  </w:endnote>
  <w:endnote w:type="continuationSeparator" w:id="0">
    <w:p w:rsidR="00DC1BC8" w:rsidRDefault="00DC1B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  <w:embedItalic r:id="rId1" w:fontKey="{1292E356-A0CF-424D-8BF3-2759FDD1BDD5}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2" w:fontKey="{01B64E72-6ECC-4EBE-BB86-DE5A308B6E83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3" w:fontKey="{48A1CCE0-0841-48D3-A51D-5E72E46391FB}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C1BC8" w:rsidRDefault="00DC1BC8">
      <w:r>
        <w:separator/>
      </w:r>
    </w:p>
  </w:footnote>
  <w:footnote w:type="continuationSeparator" w:id="0">
    <w:p w:rsidR="00DC1BC8" w:rsidRDefault="00DC1B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40B5" w:rsidRDefault="00DC1BC8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9"/>
      </w:tabs>
      <w:rPr>
        <w:color w:val="000000"/>
      </w:rPr>
    </w:pPr>
    <w:r>
      <w:t xml:space="preserve">                                                                                                                               </w:t>
    </w:r>
    <w:r>
      <w:rPr>
        <w:color w:val="000000"/>
      </w:rPr>
      <w:fldChar w:fldCharType="begin"/>
    </w:r>
    <w:r>
      <w:rPr>
        <w:color w:val="000000"/>
      </w:rPr>
      <w:instrText>PAGE</w:instrText>
    </w:r>
    <w:r w:rsidR="001D11DB">
      <w:rPr>
        <w:color w:val="000000"/>
      </w:rPr>
      <w:fldChar w:fldCharType="separate"/>
    </w:r>
    <w:r w:rsidR="001D11DB">
      <w:rPr>
        <w:noProof/>
        <w:color w:val="000000"/>
      </w:rPr>
      <w:t>2</w:t>
    </w:r>
    <w:r>
      <w:rPr>
        <w:color w:val="000000"/>
      </w:rPr>
      <w:fldChar w:fldCharType="end"/>
    </w:r>
    <w:r>
      <w:rPr>
        <w:color w:val="000000"/>
      </w:rPr>
      <w:t xml:space="preserve">                                                                           продовження додатка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40B5" w:rsidRDefault="00DC1BC8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9"/>
      </w:tabs>
      <w:jc w:val="right"/>
      <w:rPr>
        <w:color w:val="000000"/>
      </w:rPr>
    </w:pPr>
    <w:r>
      <w:rPr>
        <w:color w:val="000000"/>
      </w:rPr>
      <w:t>Додаток</w:t>
    </w:r>
  </w:p>
  <w:p w:rsidR="007F40B5" w:rsidRDefault="007F40B5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9"/>
      </w:tabs>
      <w:jc w:val="right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40B5"/>
    <w:rsid w:val="001D11DB"/>
    <w:rsid w:val="007F40B5"/>
    <w:rsid w:val="00DC1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F94BC7"/>
  <w15:docId w15:val="{940FCC13-E66F-4A58-AE60-C1E1F454CE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uk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pPr>
      <w:keepNext/>
      <w:spacing w:before="240" w:after="60"/>
      <w:outlineLvl w:val="1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bCs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2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2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5">
    <w:basedOn w:val="TableNormal2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uiPriority w:val="99"/>
    <w:semiHidden/>
    <w:unhideWhenUsed/>
    <w:rsid w:val="006722FE"/>
    <w:pPr>
      <w:spacing w:before="100" w:beforeAutospacing="1" w:after="100" w:afterAutospacing="1"/>
    </w:pPr>
    <w:rPr>
      <w:lang w:val="uk-UA"/>
    </w:rPr>
  </w:style>
  <w:style w:type="table" w:customStyle="1" w:styleId="a7">
    <w:basedOn w:val="TableNormal2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2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c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d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eKpCbfHFaHQxedi66HcZICL9s/w==">CgMxLjAyDmgueHNxNHluaXhhdXJ3Mg5oLjZvOW81YjIxMmhlcjIOaC5lbzFoY3FnN2Roa2kyDmguMm4yMTZyaWRmcWZxOAByITFTa3JrRFNZU1Y3QkFTR2M2NkZRQUlvMXJtVDVZTk0xMQ==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2054</Words>
  <Characters>1171</Characters>
  <Application>Microsoft Office Word</Application>
  <DocSecurity>0</DocSecurity>
  <Lines>9</Lines>
  <Paragraphs>6</Paragraphs>
  <ScaleCrop>false</ScaleCrop>
  <Company>SPecialiST RePack</Company>
  <LinksUpToDate>false</LinksUpToDate>
  <CharactersWithSpaces>3219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Ludmila Manzar</cp:lastModifiedBy>
  <cp:revision>2</cp:revision>
  <dcterms:created xsi:type="dcterms:W3CDTF">2025-11-03T07:39:00Z</dcterms:created>
  <dcterms:modified xsi:type="dcterms:W3CDTF">2025-12-31T08:41:00Z</dcterms:modified>
</cp:coreProperties>
</file>